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88587" w14:textId="1B7C3F1A" w:rsidR="003D5279" w:rsidRPr="003D5279" w:rsidRDefault="003D5279" w:rsidP="00FC1A2C">
      <w:pPr>
        <w:pStyle w:val="Nagwek1"/>
        <w:rPr>
          <w:b w:val="0"/>
          <w:sz w:val="24"/>
        </w:rPr>
      </w:pPr>
      <w:bookmarkStart w:id="0" w:name="_GoBack"/>
      <w:bookmarkEnd w:id="0"/>
    </w:p>
    <w:p w14:paraId="666F950A" w14:textId="7FC2000A" w:rsidR="00182DFF" w:rsidRPr="00FC1A2C" w:rsidRDefault="000C1C42" w:rsidP="00FC1A2C">
      <w:pPr>
        <w:pStyle w:val="Nagwek1"/>
      </w:pPr>
      <w:r w:rsidRPr="00FC1A2C">
        <w:t>OBWIESZCZENIE</w:t>
      </w:r>
    </w:p>
    <w:p w14:paraId="705C5D59" w14:textId="31C4B2F0" w:rsidR="0054515E" w:rsidRPr="003D5279" w:rsidRDefault="003D5279" w:rsidP="003D5279">
      <w:pPr>
        <w:pStyle w:val="Tekstpodstawowy"/>
        <w:spacing w:line="360" w:lineRule="auto"/>
        <w:jc w:val="left"/>
        <w:rPr>
          <w:rFonts w:ascii="Arial" w:hAnsi="Arial" w:cs="Arial"/>
          <w:sz w:val="24"/>
        </w:rPr>
      </w:pPr>
      <w:r w:rsidRPr="00F9380F">
        <w:rPr>
          <w:rFonts w:ascii="Arial" w:hAnsi="Arial" w:cs="Arial"/>
          <w:sz w:val="24"/>
        </w:rPr>
        <w:t xml:space="preserve">Na podstawie art. 49 ust. 1 ustawy z dnia 14 czerwca 1960 r. </w:t>
      </w:r>
      <w:r w:rsidRPr="00F9380F">
        <w:rPr>
          <w:rFonts w:ascii="Arial" w:hAnsi="Arial" w:cs="Arial"/>
          <w:i/>
          <w:sz w:val="24"/>
        </w:rPr>
        <w:t>Kodeks postępowania administracyjnego</w:t>
      </w:r>
      <w:r w:rsidRPr="00F9380F">
        <w:rPr>
          <w:rFonts w:ascii="Arial" w:hAnsi="Arial" w:cs="Arial"/>
          <w:sz w:val="24"/>
        </w:rPr>
        <w:t xml:space="preserve"> (tekst jednolity Dz. U. z 2024 r. poz. 572) oraz art. 9ac ust. 1a ustawy z 28 marca 2003 r. </w:t>
      </w:r>
      <w:r w:rsidRPr="00F9380F">
        <w:rPr>
          <w:rFonts w:ascii="Arial" w:hAnsi="Arial" w:cs="Arial"/>
          <w:i/>
          <w:sz w:val="24"/>
        </w:rPr>
        <w:t>o transporcie kolejowym</w:t>
      </w:r>
      <w:r w:rsidRPr="00F9380F">
        <w:rPr>
          <w:rFonts w:ascii="Arial" w:hAnsi="Arial" w:cs="Arial"/>
          <w:sz w:val="24"/>
        </w:rPr>
        <w:t xml:space="preserve"> (tekst jednolity </w:t>
      </w:r>
      <w:r w:rsidRPr="00F9380F">
        <w:rPr>
          <w:rFonts w:ascii="Arial" w:hAnsi="Arial" w:cs="Arial"/>
          <w:spacing w:val="-4"/>
          <w:sz w:val="24"/>
        </w:rPr>
        <w:t>Dz. U. z 2024 r. poz. 697</w:t>
      </w:r>
      <w:r w:rsidRPr="00F9380F">
        <w:rPr>
          <w:rFonts w:ascii="Arial" w:hAnsi="Arial" w:cs="Arial"/>
          <w:sz w:val="24"/>
        </w:rPr>
        <w:t>),</w:t>
      </w:r>
    </w:p>
    <w:p w14:paraId="303E726E" w14:textId="585857DC" w:rsidR="00ED0B6B" w:rsidRDefault="00FC1A2C" w:rsidP="00003B4D">
      <w:pPr>
        <w:pStyle w:val="Nagwek2"/>
      </w:pPr>
      <w:r>
        <w:t>WOJEWODA MAŁOPOLSKI</w:t>
      </w:r>
    </w:p>
    <w:p w14:paraId="48667DAF" w14:textId="77777777" w:rsidR="003D5279" w:rsidRPr="00C97A9E" w:rsidRDefault="003D5279" w:rsidP="003D5279">
      <w:pPr>
        <w:pStyle w:val="Nagwek2"/>
        <w:spacing w:before="240"/>
      </w:pPr>
      <w:r w:rsidRPr="00456A74">
        <w:rPr>
          <w:rFonts w:cs="Arial"/>
          <w:szCs w:val="24"/>
        </w:rPr>
        <w:t xml:space="preserve">zawiadamia </w:t>
      </w:r>
    </w:p>
    <w:p w14:paraId="1EF07BBE" w14:textId="77777777" w:rsidR="003D5279" w:rsidRDefault="003D5279" w:rsidP="003D5279">
      <w:pPr>
        <w:spacing w:before="0" w:after="0" w:line="360" w:lineRule="auto"/>
        <w:ind w:left="34"/>
        <w:rPr>
          <w:rFonts w:cs="Arial"/>
          <w:b w:val="0"/>
          <w:bCs/>
          <w:i/>
          <w:spacing w:val="-2"/>
          <w:szCs w:val="24"/>
        </w:rPr>
      </w:pPr>
      <w:r w:rsidRPr="00A36146">
        <w:rPr>
          <w:rFonts w:cs="Arial"/>
          <w:b w:val="0"/>
          <w:u w:val="single"/>
        </w:rPr>
        <w:t>o wszczęciu postępowania administracyjnego</w:t>
      </w:r>
      <w:r w:rsidRPr="00F9380F">
        <w:rPr>
          <w:rFonts w:cs="Arial"/>
        </w:rPr>
        <w:t xml:space="preserve"> </w:t>
      </w:r>
      <w:r w:rsidRPr="002173ED">
        <w:rPr>
          <w:rFonts w:cs="Arial"/>
          <w:b w:val="0"/>
        </w:rPr>
        <w:t>na wniosek inwestora PKP Polskie Linie Kolejowe S.A., ul. Targowa 74, 03-734 Warszawa</w:t>
      </w:r>
      <w:r w:rsidRPr="002173ED">
        <w:rPr>
          <w:rFonts w:cs="Arial"/>
          <w:b w:val="0"/>
          <w:i/>
        </w:rPr>
        <w:t>,</w:t>
      </w:r>
      <w:r w:rsidRPr="002173ED">
        <w:rPr>
          <w:rFonts w:cs="Arial"/>
          <w:b w:val="0"/>
        </w:rPr>
        <w:t xml:space="preserve"> działającego przez pełnomocnika </w:t>
      </w:r>
      <w:bookmarkStart w:id="1" w:name="_Hlk521495377"/>
      <w:r>
        <w:rPr>
          <w:b w:val="0"/>
        </w:rPr>
        <w:t>Jerzego Kohuta, złożony 15 października</w:t>
      </w:r>
      <w:r w:rsidRPr="002173ED">
        <w:rPr>
          <w:rFonts w:cs="Arial"/>
          <w:b w:val="0"/>
        </w:rPr>
        <w:t xml:space="preserve"> </w:t>
      </w:r>
      <w:r>
        <w:rPr>
          <w:b w:val="0"/>
          <w:spacing w:val="-2"/>
        </w:rPr>
        <w:t>2024 r. (uzupełniony 12</w:t>
      </w:r>
      <w:r>
        <w:rPr>
          <w:rFonts w:cs="Arial"/>
          <w:b w:val="0"/>
          <w:spacing w:val="-2"/>
        </w:rPr>
        <w:t xml:space="preserve"> listopada</w:t>
      </w:r>
      <w:r w:rsidRPr="002173ED">
        <w:rPr>
          <w:rFonts w:cs="Arial"/>
          <w:b w:val="0"/>
          <w:spacing w:val="-2"/>
        </w:rPr>
        <w:t xml:space="preserve"> 2024 r.) </w:t>
      </w:r>
      <w:r w:rsidRPr="002173ED">
        <w:rPr>
          <w:rFonts w:cs="Arial"/>
          <w:b w:val="0"/>
        </w:rPr>
        <w:t>w sprawie udzielenia pozwolenia na budowę inwestycji pn.:</w:t>
      </w:r>
      <w:bookmarkEnd w:id="1"/>
      <w:r>
        <w:t xml:space="preserve"> </w:t>
      </w:r>
      <w:r w:rsidRPr="00BB308F">
        <w:rPr>
          <w:rFonts w:cs="Arial"/>
          <w:i/>
          <w:spacing w:val="-2"/>
          <w:szCs w:val="24"/>
        </w:rPr>
        <w:t xml:space="preserve">Budowa linii 110 </w:t>
      </w:r>
      <w:proofErr w:type="spellStart"/>
      <w:r w:rsidRPr="00BB308F">
        <w:rPr>
          <w:rFonts w:cs="Arial"/>
          <w:i/>
          <w:spacing w:val="-2"/>
          <w:szCs w:val="24"/>
        </w:rPr>
        <w:t>kV</w:t>
      </w:r>
      <w:proofErr w:type="spellEnd"/>
      <w:r w:rsidRPr="00BB308F">
        <w:rPr>
          <w:rFonts w:cs="Arial"/>
          <w:i/>
          <w:spacing w:val="-2"/>
          <w:szCs w:val="24"/>
        </w:rPr>
        <w:t xml:space="preserve"> kablowej zasilającej dla nowej Podstacji Trakcyjnej Limanowa</w:t>
      </w:r>
      <w:r w:rsidRPr="00BB308F">
        <w:rPr>
          <w:rFonts w:cs="Arial"/>
          <w:spacing w:val="-2"/>
          <w:szCs w:val="24"/>
        </w:rPr>
        <w:t xml:space="preserve"> reali</w:t>
      </w:r>
      <w:r>
        <w:rPr>
          <w:rFonts w:cs="Arial"/>
          <w:spacing w:val="-2"/>
          <w:szCs w:val="24"/>
        </w:rPr>
        <w:t xml:space="preserve">zowanej w ramach projektu pn.: </w:t>
      </w:r>
      <w:r w:rsidRPr="00BB308F">
        <w:rPr>
          <w:rFonts w:cs="Arial"/>
          <w:i/>
          <w:spacing w:val="-2"/>
          <w:szCs w:val="24"/>
        </w:rPr>
        <w:t>„Budowa nowej linii kolejowej Podłęże - Szczyrzyc - Tymbark/Mszana Dolna oraz modernizacja istniejącej linii kolejowej nr 104 Chabówka - Nowy Sącz</w:t>
      </w:r>
      <w:r w:rsidRPr="003212D3">
        <w:rPr>
          <w:rFonts w:cs="Arial"/>
          <w:i/>
          <w:spacing w:val="-2"/>
          <w:szCs w:val="24"/>
        </w:rPr>
        <w:t>"</w:t>
      </w:r>
      <w:r w:rsidRPr="00BB308F">
        <w:rPr>
          <w:rFonts w:cs="Arial"/>
          <w:spacing w:val="-2"/>
          <w:szCs w:val="24"/>
        </w:rPr>
        <w:t xml:space="preserve"> </w:t>
      </w:r>
      <w:r w:rsidRPr="003212D3">
        <w:rPr>
          <w:rFonts w:cs="Arial"/>
          <w:i/>
          <w:spacing w:val="-2"/>
          <w:szCs w:val="24"/>
        </w:rPr>
        <w:t xml:space="preserve">na odcinku od km 55+320 (km </w:t>
      </w:r>
      <w:proofErr w:type="spellStart"/>
      <w:r w:rsidRPr="003212D3">
        <w:rPr>
          <w:rFonts w:cs="Arial"/>
          <w:i/>
          <w:spacing w:val="-2"/>
          <w:szCs w:val="24"/>
        </w:rPr>
        <w:t>istn</w:t>
      </w:r>
      <w:proofErr w:type="spellEnd"/>
      <w:r w:rsidRPr="003212D3">
        <w:rPr>
          <w:rFonts w:cs="Arial"/>
          <w:i/>
          <w:spacing w:val="-2"/>
          <w:szCs w:val="24"/>
        </w:rPr>
        <w:t xml:space="preserve">. 57,05) do km 47+252,961 (km </w:t>
      </w:r>
      <w:proofErr w:type="spellStart"/>
      <w:r w:rsidRPr="003212D3">
        <w:rPr>
          <w:rFonts w:cs="Arial"/>
          <w:i/>
          <w:spacing w:val="-2"/>
          <w:szCs w:val="24"/>
        </w:rPr>
        <w:t>istn</w:t>
      </w:r>
      <w:proofErr w:type="spellEnd"/>
      <w:r w:rsidRPr="003212D3">
        <w:rPr>
          <w:rFonts w:cs="Arial"/>
          <w:i/>
          <w:spacing w:val="-2"/>
          <w:szCs w:val="24"/>
        </w:rPr>
        <w:t>. 48,322) - ETAP NR 1</w:t>
      </w:r>
      <w:r w:rsidRPr="003212D3">
        <w:rPr>
          <w:rFonts w:cs="Arial"/>
          <w:bCs/>
          <w:i/>
          <w:spacing w:val="-2"/>
          <w:szCs w:val="24"/>
        </w:rPr>
        <w:t>.</w:t>
      </w:r>
      <w:r w:rsidRPr="00BB308F">
        <w:rPr>
          <w:rFonts w:cs="Arial"/>
          <w:bCs/>
          <w:i/>
          <w:spacing w:val="-2"/>
          <w:szCs w:val="24"/>
        </w:rPr>
        <w:t xml:space="preserve"> </w:t>
      </w:r>
    </w:p>
    <w:p w14:paraId="0AC7E159" w14:textId="77777777" w:rsidR="003D5279" w:rsidRDefault="003D5279" w:rsidP="003D5279">
      <w:pPr>
        <w:spacing w:before="0" w:after="0" w:line="360" w:lineRule="auto"/>
        <w:ind w:left="34"/>
        <w:rPr>
          <w:rFonts w:cs="Arial"/>
          <w:b w:val="0"/>
          <w:bCs/>
          <w:i/>
          <w:spacing w:val="-2"/>
          <w:szCs w:val="24"/>
        </w:rPr>
      </w:pPr>
      <w:r w:rsidRPr="00124CAB">
        <w:rPr>
          <w:rFonts w:cs="Arial"/>
          <w:bCs/>
          <w:i/>
          <w:spacing w:val="-2"/>
          <w:szCs w:val="24"/>
        </w:rPr>
        <w:t xml:space="preserve">Dane nieruchomości (miejsce </w:t>
      </w:r>
      <w:r>
        <w:rPr>
          <w:rFonts w:cs="Arial"/>
          <w:bCs/>
          <w:i/>
          <w:spacing w:val="-2"/>
          <w:szCs w:val="24"/>
        </w:rPr>
        <w:t>wykonywania robót budowlanych):</w:t>
      </w:r>
    </w:p>
    <w:p w14:paraId="311CC516" w14:textId="77777777" w:rsidR="003D5279" w:rsidRDefault="003D5279" w:rsidP="003D527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cs="Arial"/>
          <w:b/>
          <w:bCs/>
          <w:i/>
          <w:spacing w:val="-2"/>
          <w:szCs w:val="24"/>
        </w:rPr>
      </w:pPr>
      <w:r w:rsidRPr="00FA7DEF">
        <w:rPr>
          <w:rFonts w:cs="Arial"/>
          <w:b/>
          <w:bCs/>
          <w:i/>
          <w:spacing w:val="-2"/>
          <w:szCs w:val="24"/>
        </w:rPr>
        <w:t>powiat limanowski, gmina Limanowa, miejscowość Męcina, identyfikator działki ewidencyjnej:</w:t>
      </w:r>
    </w:p>
    <w:p w14:paraId="37C1A7D9" w14:textId="77777777" w:rsidR="003D5279" w:rsidRPr="006A0EEB" w:rsidRDefault="003D5279" w:rsidP="003D5279">
      <w:pPr>
        <w:pStyle w:val="Akapitzlist"/>
        <w:spacing w:line="360" w:lineRule="auto"/>
        <w:ind w:left="284"/>
        <w:rPr>
          <w:rFonts w:cs="Arial"/>
          <w:b/>
          <w:bCs/>
          <w:i/>
          <w:spacing w:val="-2"/>
          <w:szCs w:val="24"/>
        </w:rPr>
      </w:pPr>
      <w:r w:rsidRPr="006A0EEB">
        <w:rPr>
          <w:rFonts w:cs="Arial"/>
          <w:bCs/>
          <w:spacing w:val="-2"/>
          <w:szCs w:val="24"/>
        </w:rPr>
        <w:t xml:space="preserve">120707_2.0009.863/1, 120707_2.0009.653, 120707_2.0009.817/8, 120707_2.0009/871/3, 120707_2.0009.871/4, 120707_2.0009.654/10, 120707_2.0009.654/11, 120707_2.0009.654/14, 120707_2.0009.864/2, 120707_2.0009.654/13, 120707_2.0009.654/9, 120707_2.0009.654/8, 120707_2.0009.654/12, 120707_2.0009.654/1, 120707_2.0009.668, </w:t>
      </w:r>
      <w:r w:rsidRPr="006A0EEB">
        <w:rPr>
          <w:rFonts w:cs="Arial"/>
          <w:bCs/>
          <w:spacing w:val="-2"/>
          <w:szCs w:val="24"/>
        </w:rPr>
        <w:lastRenderedPageBreak/>
        <w:t>120707_2.0009.667, 120707_2.0009.675, 120707_2.0009.644, 120707_2.0009.645/9, 120707_2.0009.643, 120707_2.0009.642, 120707_2.0009.641/3, 120707_2.0009.641/2, 120707_2.0009.641/5, 120707_2.0009.503/2, 120707_2.0009.636/2, 120707_2.0009.636/5, 120707_2.0009.636/4, 120707_2.0009.636/3, 120707_2.0009.633/1, 120707_2.0009.633/2, 120707_2.0009.635, 120707_2.0009.632, 120707_2.0009.630/6, 120707_2.0009.631/1, 120707_2.0009.606/6, 120707_2.0009.606/5,</w:t>
      </w:r>
    </w:p>
    <w:p w14:paraId="1B50F4EB" w14:textId="77777777" w:rsidR="003D5279" w:rsidRDefault="003D5279" w:rsidP="003D527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cs="Arial"/>
          <w:b/>
          <w:bCs/>
          <w:i/>
          <w:spacing w:val="-2"/>
          <w:szCs w:val="24"/>
        </w:rPr>
      </w:pPr>
      <w:r w:rsidRPr="00FA7DEF">
        <w:rPr>
          <w:rFonts w:cs="Arial"/>
          <w:b/>
          <w:bCs/>
          <w:i/>
          <w:spacing w:val="-2"/>
          <w:szCs w:val="24"/>
        </w:rPr>
        <w:t>powiat limanowski, gmina Limanowa miejscowość Pisarzowa, identyfikator działki ewidencyjnej:</w:t>
      </w:r>
    </w:p>
    <w:p w14:paraId="0BD0A0FC" w14:textId="77777777" w:rsidR="003D5279" w:rsidRPr="006A0EEB" w:rsidRDefault="003D5279" w:rsidP="003D5279">
      <w:pPr>
        <w:pStyle w:val="Akapitzlist"/>
        <w:spacing w:line="360" w:lineRule="auto"/>
        <w:ind w:left="284"/>
        <w:rPr>
          <w:rFonts w:cs="Arial"/>
          <w:b/>
          <w:bCs/>
          <w:i/>
          <w:spacing w:val="-2"/>
          <w:szCs w:val="24"/>
        </w:rPr>
      </w:pPr>
      <w:r w:rsidRPr="006A0EEB">
        <w:rPr>
          <w:rFonts w:cs="Arial"/>
          <w:bCs/>
          <w:spacing w:val="-2"/>
          <w:szCs w:val="24"/>
        </w:rPr>
        <w:t xml:space="preserve">120707_2.0014.2018, 120707_2.0014.120707_2.0014.823/1, 120707_2.0014.1415, 120707_2.0014.1414, 120707_2.0014.1413, 120707_2.0014.1410/9,120707_2.0014.1410/14, 120707_2.0014.1409, 120707_2.0014.1406, 120707_2.0014.957, 120707_2.0014.954/6, 120707_2.0014.711, 120707_2.0014.2014, 120707_2.0014.947/4, 120707_2.0014.1376, 120707_2.0014.1380, 120707_2.0014.1375/2, 120707_2.0014.1375/11, 120707_2.0014.1367, 120707_2.0014.1989, 120707_2.0014.1365, 120707_2.0014.1354/2, 120707_2.0014.1354/3, 120707_2.0014.1354/4, 120707_2.0014.1351, 120707_2.0014.1350, 120707_2.0014.1330, 120707_2.0014.1332, 120707_2.0014.1333, 120707_2.0014.1334, 120707_2.0014.1329, 120707_2.0014.1328, 120707_2.0014.1229, 120707_2.0014.1227/3, 120707_2.0014.861, 120707_2.0014.860/1, 120707_2.0014.857, 120707_2.0014.856/1, 120707_2.0014.854/2, 120707_2.0014.854/3, 120707_2.0014.853, 120707_2.0014.851, 120707_2.0014.852, 120707_2.0014.847, 120707_2.0014.846, 120707_2.0014.845/1, 120707_2.0014.842, 120707_2.0014.841, 120707_2.0014.840/7, 120707_2.0014.840/8, 120707_2.0014.827, 120707_2.0014.315/1, 120707_2.0014.790/1, 120707_2.0014.817, 120707_2.0014.816, 120707_2.0014.815, 120707_2.0014.814, 120707_2.0014.813, 120707_2.0014.812, 120707_2.0014.811, 120707_2.0014.810/3, 120707_2.0014.800, </w:t>
      </w:r>
      <w:r w:rsidRPr="006A0EEB">
        <w:rPr>
          <w:rFonts w:cs="Arial"/>
          <w:bCs/>
          <w:spacing w:val="-2"/>
          <w:szCs w:val="24"/>
        </w:rPr>
        <w:lastRenderedPageBreak/>
        <w:t xml:space="preserve">120707_2.0014.799, 120707_2.0014.798, 120707_2.0014.797, 120707_2.0014.762/2, 120707_2.0014.764, 120707_2.0014.761/1, 120707_2.0014.760, 120707_2.0014.759/4, 120707_2.0014.93, 120707_2.0014.790/7, 120707_2.0014.790/8, 120707_2.0014.749/1, 120707_2.0014.748, 120707_2.0014.734, 120707_2.0014.747, 120707_2.0014.746, 120707_2.0014.745, 120707_2.0014.744/3, 120707_2.0014.989/12, 120707_2.0014.989/13, 120707_2.0014.988/6, 120707_2.0014.978, 120707_2.0014.977/2, </w:t>
      </w:r>
    </w:p>
    <w:p w14:paraId="5DBC8D35" w14:textId="77777777" w:rsidR="003D5279" w:rsidRPr="00AB56A6" w:rsidRDefault="003D5279" w:rsidP="003D527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cs="Arial"/>
          <w:b/>
          <w:bCs/>
          <w:i/>
          <w:spacing w:val="-2"/>
          <w:szCs w:val="24"/>
        </w:rPr>
      </w:pPr>
      <w:r w:rsidRPr="00AB56A6">
        <w:rPr>
          <w:rFonts w:cs="Arial"/>
          <w:b/>
          <w:bCs/>
          <w:i/>
          <w:spacing w:val="-2"/>
          <w:szCs w:val="24"/>
        </w:rPr>
        <w:t xml:space="preserve">powiat limanowski, gmina Limanowa, miejscowość </w:t>
      </w:r>
      <w:proofErr w:type="spellStart"/>
      <w:r w:rsidRPr="00AB56A6">
        <w:rPr>
          <w:rFonts w:cs="Arial"/>
          <w:b/>
          <w:bCs/>
          <w:i/>
          <w:spacing w:val="-2"/>
          <w:szCs w:val="24"/>
        </w:rPr>
        <w:t>Mordarka</w:t>
      </w:r>
      <w:proofErr w:type="spellEnd"/>
      <w:r w:rsidRPr="00AB56A6">
        <w:rPr>
          <w:rFonts w:cs="Arial"/>
          <w:b/>
          <w:bCs/>
          <w:i/>
          <w:spacing w:val="-2"/>
          <w:szCs w:val="24"/>
        </w:rPr>
        <w:t>, identyfikator działki ewidencyjnej:</w:t>
      </w:r>
    </w:p>
    <w:p w14:paraId="258203CC" w14:textId="77777777" w:rsidR="003D5279" w:rsidRPr="006A0EEB" w:rsidRDefault="003D5279" w:rsidP="003D5279">
      <w:pPr>
        <w:spacing w:before="0" w:after="0" w:line="360" w:lineRule="auto"/>
        <w:ind w:left="284"/>
        <w:rPr>
          <w:rFonts w:cs="Arial"/>
          <w:b w:val="0"/>
          <w:bCs/>
          <w:spacing w:val="-2"/>
          <w:szCs w:val="24"/>
        </w:rPr>
      </w:pPr>
      <w:r w:rsidRPr="006A0EEB">
        <w:rPr>
          <w:rFonts w:cs="Arial"/>
          <w:b w:val="0"/>
          <w:bCs/>
          <w:spacing w:val="-2"/>
          <w:szCs w:val="24"/>
        </w:rPr>
        <w:t>120707_2.0011.1222, 120707_2.0011.1203/2, 120707_2.0011.947/2, 120707_2.0011.752, 120707_2.0011.948/1, 120707_2.0011.1203/4, 120707_2.0011.1220, 120707_2.0011.1219, 120707_2.0011.1211, 120707_2.0011.1209, 120707_2.0011.1210, 120707_2.0011.1207, 120707_2.0011.1205, 120707_2.0011.1204, 120707_2.0011.959, 120707_2.0011.120707_2.0011.984/2, 120707_2.0011.985, 120707_2.0011.984/3, 120707_2.0011.976, 120707_2.0011.695, 120707_2.0011.992, 120707_2.0011.349, 120707_2.0011.1127/5, 120707_2.0011.1081, 120707_2.0011.1077, 120707_2.0011.1082, 120707_2.0011.1084, 120707_2.0011.1085, 120707_2.0011.1086, 120707_2.0011.1087, 120707_2.0011.1088, 120707_2.0011.1074, 120707_2.0011.1091, 120707_2.0011.1117/19, 120707_2.0011.1123, 120707_2.0011.1188, 120707_2.0011.1118/1, 120707_2.0011.1187/4, 120707_2.0011.1187/6, 120707_2.0011.1119/11, 120707_2.0011.1119/13, 120707_2.0011.1122/2, 120707_2.0011.1167, 120707_2.0011.1151, 120707_2.0011.1132/5, 120707_2.0011.1132/6, 120707_2.0011.1132/13, 120707_2.0011.1132/12, 120707_2.0011.1132/2, 120707_2.0011.1132/4, 120707_2.0011.1125, 120707_2.0011.1128, 120707_2.0011.1126,</w:t>
      </w:r>
    </w:p>
    <w:p w14:paraId="07D85EE9" w14:textId="77777777" w:rsidR="003D5279" w:rsidRDefault="003D5279" w:rsidP="003D527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cs="Arial"/>
          <w:b/>
          <w:bCs/>
          <w:i/>
          <w:spacing w:val="-2"/>
          <w:szCs w:val="24"/>
        </w:rPr>
      </w:pPr>
      <w:r w:rsidRPr="00AB56A6">
        <w:rPr>
          <w:rFonts w:cs="Arial"/>
          <w:b/>
          <w:bCs/>
          <w:i/>
          <w:spacing w:val="-2"/>
          <w:szCs w:val="24"/>
        </w:rPr>
        <w:t>powiat limanowski, gmina Limanowa Miasto, miejscowość Limanowa, identyfikator działki ewidencyjnej:</w:t>
      </w:r>
    </w:p>
    <w:p w14:paraId="12BDD428" w14:textId="77777777" w:rsidR="003D5279" w:rsidRPr="006A0EEB" w:rsidRDefault="003D5279" w:rsidP="003D5279">
      <w:pPr>
        <w:pStyle w:val="Akapitzlist"/>
        <w:spacing w:line="360" w:lineRule="auto"/>
        <w:ind w:left="284"/>
        <w:rPr>
          <w:rFonts w:cs="Arial"/>
          <w:b/>
          <w:bCs/>
          <w:i/>
          <w:spacing w:val="-2"/>
          <w:szCs w:val="24"/>
        </w:rPr>
      </w:pPr>
      <w:r w:rsidRPr="006A0EEB">
        <w:rPr>
          <w:rFonts w:cs="Arial"/>
          <w:bCs/>
          <w:spacing w:val="-2"/>
          <w:szCs w:val="24"/>
        </w:rPr>
        <w:lastRenderedPageBreak/>
        <w:t>120701_1.0007.403, 120701_1.0007.402, 120701_1.0007.401, 120701_1.0007.400,</w:t>
      </w:r>
    </w:p>
    <w:p w14:paraId="1780CF43" w14:textId="77777777" w:rsidR="003D5279" w:rsidRDefault="003D5279" w:rsidP="003D527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cs="Arial"/>
          <w:b/>
          <w:bCs/>
          <w:i/>
          <w:spacing w:val="-2"/>
          <w:szCs w:val="24"/>
        </w:rPr>
      </w:pPr>
      <w:r w:rsidRPr="00AB56A6">
        <w:rPr>
          <w:rFonts w:cs="Arial"/>
          <w:b/>
          <w:bCs/>
          <w:i/>
          <w:spacing w:val="-2"/>
          <w:szCs w:val="24"/>
        </w:rPr>
        <w:t>powiat limanowski, gmina Limanowa Miasto, miejscowość Limanowa, identyfikator działki ewidencyjnej:</w:t>
      </w:r>
    </w:p>
    <w:p w14:paraId="439BF0D1" w14:textId="77777777" w:rsidR="003D5279" w:rsidRPr="006A0EEB" w:rsidRDefault="003D5279" w:rsidP="003D5279">
      <w:pPr>
        <w:pStyle w:val="Akapitzlist"/>
        <w:spacing w:line="360" w:lineRule="auto"/>
        <w:ind w:left="284"/>
        <w:rPr>
          <w:rFonts w:cs="Arial"/>
          <w:b/>
          <w:bCs/>
          <w:i/>
          <w:spacing w:val="-2"/>
          <w:szCs w:val="24"/>
        </w:rPr>
      </w:pPr>
      <w:r w:rsidRPr="006A0EEB">
        <w:rPr>
          <w:rFonts w:cs="Arial"/>
          <w:bCs/>
          <w:spacing w:val="-2"/>
          <w:szCs w:val="24"/>
        </w:rPr>
        <w:t>120701_1.0006.1020/2, 120701_1.0006.1019/2, 120701_1.0006.1020/1, 120701_1.0006.1019/1, 120701_1.0006.973/2, 120701_1.0006.1014, 120701_1.0006.1013/2, 120701_1.0006.1013/1, 120701_1.0006.1011/6, 120701_1.0006.1011/9, 120701_1.0006.1011/10, 120701_1.0006.1010/15, 120701_1.0006.1010/14, 120701_1.0006.1010/13, 120701_1.0006.1010/12, 120701_1.0006.1010/8, 120701_1.0006.1009/1, 120701_1.0006.1007/1, 120701_1.0006.1006/6, 120701_1.0006.1006/5, 120701_1.0006.1006/4, 120701_1.0006.1005/4, 120701_1.0006.1006/7, 120701_1.0006.1003/2, 120701_1.0006.1004/1, 120701_1.0006.1004/6, 120701_1.0006.1003/10, 120701_1.0006.1003/9, 120701_1.0006.943/1, 120701_1.0006.943/1, 120701_1.0006.815/3, 120701_1.0006.815/1, 120701_1.0006.813, 120701_1.0006.812/13, 120701_1.0006.812/24, 120701_1.0006.812/25, 120701_1.0006.812/23, 120701_1.0006.812/22 (812/31, 812/30)  nawiasie podano numery działek po podziale na podstawie decyzji o ustale</w:t>
      </w:r>
      <w:r>
        <w:rPr>
          <w:rFonts w:cs="Arial"/>
          <w:bCs/>
          <w:spacing w:val="-2"/>
          <w:szCs w:val="24"/>
        </w:rPr>
        <w:t>niu lokalizacji linii kolejowej</w:t>
      </w:r>
    </w:p>
    <w:p w14:paraId="50725399" w14:textId="77777777" w:rsidR="003D5279" w:rsidRDefault="003D5279" w:rsidP="003D5279">
      <w:pPr>
        <w:pStyle w:val="Tekstpodstawowy"/>
        <w:spacing w:before="240"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oraz </w:t>
      </w:r>
    </w:p>
    <w:p w14:paraId="4CFDEDF9" w14:textId="77777777" w:rsidR="003D5279" w:rsidRPr="00273082" w:rsidRDefault="003D5279" w:rsidP="003D5279">
      <w:pPr>
        <w:pStyle w:val="Tekstpodstawowy"/>
        <w:spacing w:before="240" w:line="360" w:lineRule="auto"/>
        <w:jc w:val="left"/>
        <w:rPr>
          <w:rFonts w:ascii="Arial" w:hAnsi="Arial" w:cs="Arial"/>
          <w:b/>
          <w:i/>
          <w:sz w:val="24"/>
        </w:rPr>
      </w:pPr>
      <w:r w:rsidRPr="003D5279">
        <w:rPr>
          <w:rFonts w:ascii="Arial" w:hAnsi="Arial" w:cs="Arial"/>
          <w:sz w:val="24"/>
          <w:u w:val="single"/>
        </w:rPr>
        <w:t>o wydaniu 26 listopada 2024 r. postanowienia</w:t>
      </w:r>
      <w:r>
        <w:rPr>
          <w:rFonts w:ascii="Arial" w:hAnsi="Arial" w:cs="Arial"/>
          <w:sz w:val="24"/>
        </w:rPr>
        <w:t xml:space="preserve"> znak: WI-II.7840.1.49</w:t>
      </w:r>
      <w:r w:rsidRPr="00F9380F">
        <w:rPr>
          <w:rFonts w:ascii="Arial" w:hAnsi="Arial" w:cs="Arial"/>
          <w:sz w:val="24"/>
        </w:rPr>
        <w:t xml:space="preserve">.2024.MT, na podstawie art. 35 ust. 3 ustawy z dnia 7 lipca 1994 r. </w:t>
      </w:r>
      <w:r w:rsidRPr="00F9380F">
        <w:rPr>
          <w:rFonts w:ascii="Arial" w:hAnsi="Arial" w:cs="Arial"/>
          <w:i/>
          <w:sz w:val="24"/>
        </w:rPr>
        <w:t xml:space="preserve">Prawo budowlane </w:t>
      </w:r>
      <w:r w:rsidRPr="00F9380F">
        <w:rPr>
          <w:rFonts w:ascii="Arial" w:hAnsi="Arial" w:cs="Arial"/>
          <w:sz w:val="24"/>
        </w:rPr>
        <w:t>(tekst jednolity Dz. U. z 2024 r. poz. 725</w:t>
      </w:r>
      <w:r>
        <w:rPr>
          <w:rFonts w:ascii="Arial" w:hAnsi="Arial" w:cs="Arial"/>
          <w:sz w:val="24"/>
        </w:rPr>
        <w:t xml:space="preserve"> ze zm.</w:t>
      </w:r>
      <w:r w:rsidRPr="00F9380F">
        <w:rPr>
          <w:rFonts w:ascii="Arial" w:hAnsi="Arial" w:cs="Arial"/>
          <w:sz w:val="24"/>
        </w:rPr>
        <w:t xml:space="preserve">), którym nałożono na inwestora obowiązek usunięcia nieprawidłowości w przedłożonym projekcie budowlanym. </w:t>
      </w:r>
    </w:p>
    <w:p w14:paraId="449F37AF" w14:textId="77777777" w:rsidR="003D5279" w:rsidRPr="00456A74" w:rsidRDefault="003D5279" w:rsidP="003D5279">
      <w:pPr>
        <w:spacing w:before="240" w:after="0" w:line="360" w:lineRule="auto"/>
        <w:jc w:val="both"/>
        <w:rPr>
          <w:rFonts w:cs="Arial"/>
          <w:b w:val="0"/>
          <w:szCs w:val="24"/>
        </w:rPr>
      </w:pPr>
      <w:r w:rsidRPr="00456A74">
        <w:rPr>
          <w:rFonts w:cs="Arial"/>
          <w:b w:val="0"/>
          <w:szCs w:val="24"/>
        </w:rPr>
        <w:t>Na ww. postanowienie nie przysługuje stronom prawo wniesienia zażalenia.</w:t>
      </w:r>
    </w:p>
    <w:p w14:paraId="2B280054" w14:textId="77777777" w:rsidR="003D5279" w:rsidRPr="00456A74" w:rsidRDefault="003D5279" w:rsidP="003D5279">
      <w:pPr>
        <w:spacing w:after="0" w:line="360" w:lineRule="auto"/>
        <w:rPr>
          <w:rFonts w:cs="Arial"/>
          <w:b w:val="0"/>
          <w:szCs w:val="24"/>
        </w:rPr>
      </w:pPr>
      <w:r w:rsidRPr="00456A74">
        <w:rPr>
          <w:rFonts w:cs="Arial"/>
          <w:b w:val="0"/>
          <w:szCs w:val="24"/>
        </w:rPr>
        <w:t xml:space="preserve">Zgodnie z art. 49 </w:t>
      </w:r>
      <w:r w:rsidRPr="00456A74">
        <w:rPr>
          <w:rFonts w:cs="Arial"/>
          <w:b w:val="0"/>
          <w:i/>
          <w:szCs w:val="24"/>
        </w:rPr>
        <w:t>Kodeksu postępowania administracyjnego</w:t>
      </w:r>
      <w:r w:rsidRPr="00456A74">
        <w:rPr>
          <w:rFonts w:cs="Arial"/>
          <w:b w:val="0"/>
          <w:szCs w:val="24"/>
        </w:rPr>
        <w:t xml:space="preserve"> doręczenie uważa się za dokonane po upływie czternastu dni od dnia publicznego ogłoszenia.</w:t>
      </w:r>
    </w:p>
    <w:p w14:paraId="1B312617" w14:textId="72DBF18B" w:rsidR="002B52CB" w:rsidRPr="00084DF7" w:rsidRDefault="003D5279" w:rsidP="002B52CB">
      <w:pPr>
        <w:spacing w:line="360" w:lineRule="auto"/>
        <w:rPr>
          <w:rFonts w:cs="Arial"/>
          <w:szCs w:val="24"/>
        </w:rPr>
      </w:pPr>
      <w:r w:rsidRPr="00456A74">
        <w:rPr>
          <w:rFonts w:cs="Arial"/>
          <w:b w:val="0"/>
          <w:szCs w:val="24"/>
        </w:rPr>
        <w:lastRenderedPageBreak/>
        <w:t>Informuje się, że obwieszczenie Wojewody Małopolski</w:t>
      </w:r>
      <w:r w:rsidR="002B52CB">
        <w:rPr>
          <w:rFonts w:cs="Arial"/>
          <w:b w:val="0"/>
          <w:szCs w:val="24"/>
        </w:rPr>
        <w:t>ego podlega zamieszczeniu</w:t>
      </w:r>
      <w:r w:rsidRPr="00456A74">
        <w:rPr>
          <w:rFonts w:cs="Arial"/>
          <w:b w:val="0"/>
          <w:szCs w:val="24"/>
        </w:rPr>
        <w:t xml:space="preserve"> </w:t>
      </w:r>
      <w:r w:rsidR="002B52CB" w:rsidRPr="002B52CB">
        <w:rPr>
          <w:rFonts w:cs="Arial"/>
          <w:b w:val="0"/>
          <w:szCs w:val="24"/>
        </w:rPr>
        <w:t>w</w:t>
      </w:r>
      <w:r w:rsidR="002B52CB">
        <w:rPr>
          <w:rFonts w:cs="Arial"/>
          <w:b w:val="0"/>
          <w:szCs w:val="24"/>
        </w:rPr>
        <w:t>:</w:t>
      </w:r>
      <w:r w:rsidR="002B52CB" w:rsidRPr="002B52CB">
        <w:rPr>
          <w:rFonts w:cs="Arial"/>
          <w:b w:val="0"/>
          <w:szCs w:val="24"/>
        </w:rPr>
        <w:t xml:space="preserve"> Małopolskim Urzędzie Wojewódzkim – na tablicy ogłoszeń i na stronie internetowej; Urzędzie Gminy Limanowa – na tablicy ogłoszeń i stronie internetowej, Urzędzie Miasta Limanowa – na tablicy ogłoszeń i stronie internetowej oraz w prasie lokalnej.</w:t>
      </w:r>
    </w:p>
    <w:p w14:paraId="224C5CA8" w14:textId="62D0F3E0" w:rsidR="003D5279" w:rsidRPr="00456A74" w:rsidRDefault="003D5279" w:rsidP="003D5279">
      <w:pPr>
        <w:spacing w:line="360" w:lineRule="auto"/>
        <w:rPr>
          <w:rFonts w:cs="Arial"/>
          <w:b w:val="0"/>
          <w:szCs w:val="24"/>
        </w:rPr>
      </w:pPr>
      <w:r w:rsidRPr="00456A74">
        <w:rPr>
          <w:rFonts w:cs="Arial"/>
          <w:b w:val="0"/>
          <w:szCs w:val="24"/>
        </w:rPr>
        <w:t>Informuje się, że zainteresowane strony lub ich pełnomocnicy (legitymujący się pełnomo</w:t>
      </w:r>
      <w:r w:rsidRPr="00456A74">
        <w:rPr>
          <w:rFonts w:cs="Arial"/>
          <w:b w:val="0"/>
          <w:szCs w:val="24"/>
        </w:rPr>
        <w:softHyphen/>
        <w:t xml:space="preserve">cnictwem sporządzonym zgodnie z art. 32 i 33 </w:t>
      </w:r>
      <w:r w:rsidRPr="00456A74">
        <w:rPr>
          <w:rFonts w:cs="Arial"/>
          <w:b w:val="0"/>
          <w:i/>
          <w:iCs/>
          <w:szCs w:val="24"/>
        </w:rPr>
        <w:t xml:space="preserve">Kodeksu postępowania administracyjnego, </w:t>
      </w:r>
      <w:r w:rsidRPr="00456A74">
        <w:rPr>
          <w:rFonts w:cs="Arial"/>
          <w:b w:val="0"/>
          <w:szCs w:val="24"/>
        </w:rPr>
        <w:t xml:space="preserve">które podlega opłacie skarbowej zgodnie z przepisami ustawy z dnia 16 listopada 2006 r. </w:t>
      </w:r>
      <w:r w:rsidRPr="00456A74">
        <w:rPr>
          <w:rFonts w:cs="Arial"/>
          <w:b w:val="0"/>
          <w:i/>
          <w:iCs/>
          <w:szCs w:val="24"/>
        </w:rPr>
        <w:t>o opłacie skarbowej</w:t>
      </w:r>
      <w:r w:rsidRPr="00456A74">
        <w:rPr>
          <w:rFonts w:cs="Arial"/>
          <w:b w:val="0"/>
          <w:szCs w:val="24"/>
        </w:rPr>
        <w:t>) mogą zapoznać się z materiałem dowodowym oraz dokumentacją przedłożoną przez inwestora i w tym przedmiocie wnieść ewe</w:t>
      </w:r>
      <w:bookmarkStart w:id="2" w:name="_Hlk55461462"/>
      <w:r w:rsidRPr="00456A74">
        <w:rPr>
          <w:rFonts w:cs="Arial"/>
          <w:b w:val="0"/>
          <w:szCs w:val="24"/>
        </w:rPr>
        <w:t xml:space="preserve">ntualne uwagi lub zastrzeżenia, w Wydziale Infrastruktury Małopolskiego Urzędu Wojewódzkiego w Krakowie, ul. Basztowa 22, w godzinach pracy urzędu, </w:t>
      </w:r>
      <w:r w:rsidRPr="00456A74">
        <w:rPr>
          <w:rFonts w:cs="Arial"/>
          <w:b w:val="0"/>
          <w:szCs w:val="24"/>
          <w:u w:val="single"/>
        </w:rPr>
        <w:t>po uprzednim uzgodnieniu telefonicznym</w:t>
      </w:r>
      <w:r w:rsidRPr="00456A74">
        <w:rPr>
          <w:rFonts w:cs="Arial"/>
          <w:b w:val="0"/>
          <w:szCs w:val="24"/>
        </w:rPr>
        <w:t xml:space="preserve"> pod numerem tel. </w:t>
      </w:r>
      <w:r w:rsidRPr="00456A74">
        <w:rPr>
          <w:rFonts w:cs="Arial"/>
          <w:b w:val="0"/>
          <w:bCs/>
          <w:szCs w:val="24"/>
        </w:rPr>
        <w:t>12 39 21 681</w:t>
      </w:r>
      <w:r w:rsidRPr="00456A74">
        <w:rPr>
          <w:rFonts w:cs="Arial"/>
          <w:b w:val="0"/>
          <w:szCs w:val="24"/>
        </w:rPr>
        <w:t>.</w:t>
      </w:r>
      <w:bookmarkEnd w:id="2"/>
    </w:p>
    <w:p w14:paraId="668B6D8C" w14:textId="77777777" w:rsidR="003D5279" w:rsidRPr="00A36146" w:rsidRDefault="003D5279" w:rsidP="003D5279"/>
    <w:p w14:paraId="0DF68FDE" w14:textId="77777777" w:rsidR="003D5279" w:rsidRDefault="003D5279" w:rsidP="003D5279"/>
    <w:p w14:paraId="12885E7E" w14:textId="6A83013F" w:rsidR="00541A68" w:rsidRPr="006F2A83" w:rsidRDefault="00541A68" w:rsidP="00003B4D">
      <w:pPr>
        <w:pStyle w:val="Trepisma"/>
      </w:pPr>
    </w:p>
    <w:sectPr w:rsidR="00541A68" w:rsidRPr="006F2A83" w:rsidSect="000B2E2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/>
      <w:pgMar w:top="851" w:right="1418" w:bottom="1418" w:left="1418" w:header="680" w:footer="680" w:gutter="0"/>
      <w:cols w:space="708"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638FA" w14:textId="77777777" w:rsidR="00EB641E" w:rsidRPr="00992282" w:rsidRDefault="00EB641E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7FA4891C" w14:textId="77777777" w:rsidR="00EB641E" w:rsidRPr="00992282" w:rsidRDefault="00EB641E" w:rsidP="00EC59B5">
      <w:pPr>
        <w:rPr>
          <w:sz w:val="16"/>
          <w:szCs w:val="16"/>
        </w:rPr>
      </w:pPr>
    </w:p>
  </w:endnote>
  <w:endnote w:type="continuationSeparator" w:id="0">
    <w:p w14:paraId="67EC9AAB" w14:textId="77777777" w:rsidR="00EB641E" w:rsidRPr="00992282" w:rsidRDefault="00EB641E" w:rsidP="00992282">
      <w:pPr>
        <w:pStyle w:val="Stopka"/>
        <w:rPr>
          <w:sz w:val="16"/>
          <w:szCs w:val="16"/>
        </w:rPr>
      </w:pPr>
    </w:p>
  </w:endnote>
  <w:endnote w:type="continuationNotice" w:id="1">
    <w:p w14:paraId="5F023B36" w14:textId="77777777" w:rsidR="00EB641E" w:rsidRPr="00A67351" w:rsidRDefault="00EB641E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A8E8D" w14:textId="1E9966D5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127C2F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29373" w14:textId="77777777" w:rsidR="00EB641E" w:rsidRDefault="00EB641E" w:rsidP="002F6204">
      <w:r>
        <w:separator/>
      </w:r>
    </w:p>
    <w:p w14:paraId="0EAF63AB" w14:textId="77777777" w:rsidR="00EB641E" w:rsidRDefault="00EB641E"/>
    <w:p w14:paraId="798F5622" w14:textId="77777777" w:rsidR="00EB641E" w:rsidRDefault="00EB641E" w:rsidP="00EC59B5"/>
  </w:footnote>
  <w:footnote w:type="continuationSeparator" w:id="0">
    <w:p w14:paraId="0CEBC72B" w14:textId="77777777" w:rsidR="00EB641E" w:rsidRDefault="00EB641E" w:rsidP="002F6204">
      <w:r>
        <w:continuationSeparator/>
      </w:r>
    </w:p>
    <w:p w14:paraId="4C4477D0" w14:textId="77777777" w:rsidR="00EB641E" w:rsidRDefault="00EB641E"/>
    <w:p w14:paraId="79B5536E" w14:textId="77777777" w:rsidR="00EB641E" w:rsidRDefault="00EB641E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5EEB5" w14:textId="77777777" w:rsidR="00C46397" w:rsidRDefault="00C46397" w:rsidP="003C63B6">
    <w:pPr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13339" w14:textId="77777777" w:rsidR="005A5B0F" w:rsidRPr="00F32D00" w:rsidRDefault="005A5B0F" w:rsidP="00F7089F">
    <w:pPr>
      <w:pStyle w:val="Nagwek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D00AD"/>
    <w:multiLevelType w:val="hybridMultilevel"/>
    <w:tmpl w:val="A75C0A30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2049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04"/>
    <w:rsid w:val="00000371"/>
    <w:rsid w:val="00000A9C"/>
    <w:rsid w:val="00003B4D"/>
    <w:rsid w:val="00007F9E"/>
    <w:rsid w:val="00022263"/>
    <w:rsid w:val="000251E8"/>
    <w:rsid w:val="00033F8C"/>
    <w:rsid w:val="000433DA"/>
    <w:rsid w:val="00053893"/>
    <w:rsid w:val="000541FC"/>
    <w:rsid w:val="00071D3B"/>
    <w:rsid w:val="00083B2B"/>
    <w:rsid w:val="0009056C"/>
    <w:rsid w:val="000939E5"/>
    <w:rsid w:val="000B0787"/>
    <w:rsid w:val="000B2E29"/>
    <w:rsid w:val="000B7D15"/>
    <w:rsid w:val="000C1C42"/>
    <w:rsid w:val="000D1BC5"/>
    <w:rsid w:val="000D2DFD"/>
    <w:rsid w:val="001128C2"/>
    <w:rsid w:val="00127C2F"/>
    <w:rsid w:val="00143AAE"/>
    <w:rsid w:val="00170A5C"/>
    <w:rsid w:val="001758E6"/>
    <w:rsid w:val="00180972"/>
    <w:rsid w:val="00181535"/>
    <w:rsid w:val="00182DFF"/>
    <w:rsid w:val="001843BB"/>
    <w:rsid w:val="001A6466"/>
    <w:rsid w:val="001B05DC"/>
    <w:rsid w:val="0021590A"/>
    <w:rsid w:val="00225EB5"/>
    <w:rsid w:val="00226BD9"/>
    <w:rsid w:val="00250A5A"/>
    <w:rsid w:val="00264E9A"/>
    <w:rsid w:val="002650BB"/>
    <w:rsid w:val="002925B1"/>
    <w:rsid w:val="002A33D4"/>
    <w:rsid w:val="002A4067"/>
    <w:rsid w:val="002B52CB"/>
    <w:rsid w:val="002B70C0"/>
    <w:rsid w:val="002D787B"/>
    <w:rsid w:val="002F0DEF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70D52"/>
    <w:rsid w:val="0039622B"/>
    <w:rsid w:val="003B0040"/>
    <w:rsid w:val="003C63B6"/>
    <w:rsid w:val="003D5279"/>
    <w:rsid w:val="003E3774"/>
    <w:rsid w:val="003E661C"/>
    <w:rsid w:val="004116C7"/>
    <w:rsid w:val="0042436A"/>
    <w:rsid w:val="00426DDF"/>
    <w:rsid w:val="00430A73"/>
    <w:rsid w:val="00440F18"/>
    <w:rsid w:val="00464273"/>
    <w:rsid w:val="00474FFB"/>
    <w:rsid w:val="004829C9"/>
    <w:rsid w:val="00495213"/>
    <w:rsid w:val="004B335E"/>
    <w:rsid w:val="004C06E2"/>
    <w:rsid w:val="004E7A35"/>
    <w:rsid w:val="0050763C"/>
    <w:rsid w:val="005127B3"/>
    <w:rsid w:val="005134E2"/>
    <w:rsid w:val="00523135"/>
    <w:rsid w:val="00541A68"/>
    <w:rsid w:val="0054515E"/>
    <w:rsid w:val="005A5B0F"/>
    <w:rsid w:val="005C7E7F"/>
    <w:rsid w:val="005D0C4D"/>
    <w:rsid w:val="005E3B0E"/>
    <w:rsid w:val="00606398"/>
    <w:rsid w:val="006229C4"/>
    <w:rsid w:val="006232A4"/>
    <w:rsid w:val="0063343D"/>
    <w:rsid w:val="00647B4A"/>
    <w:rsid w:val="00655D6F"/>
    <w:rsid w:val="00662A0E"/>
    <w:rsid w:val="00666765"/>
    <w:rsid w:val="006673ED"/>
    <w:rsid w:val="00685768"/>
    <w:rsid w:val="00696815"/>
    <w:rsid w:val="006A463E"/>
    <w:rsid w:val="006D06D6"/>
    <w:rsid w:val="006D15B2"/>
    <w:rsid w:val="006F265F"/>
    <w:rsid w:val="006F2A83"/>
    <w:rsid w:val="0071346B"/>
    <w:rsid w:val="007156F2"/>
    <w:rsid w:val="007176ED"/>
    <w:rsid w:val="00717BB5"/>
    <w:rsid w:val="0072770D"/>
    <w:rsid w:val="0073048B"/>
    <w:rsid w:val="00763288"/>
    <w:rsid w:val="007758DC"/>
    <w:rsid w:val="00780371"/>
    <w:rsid w:val="007831F7"/>
    <w:rsid w:val="007B4B05"/>
    <w:rsid w:val="007D4DBB"/>
    <w:rsid w:val="007D68DD"/>
    <w:rsid w:val="007E1F65"/>
    <w:rsid w:val="007F6D56"/>
    <w:rsid w:val="00804454"/>
    <w:rsid w:val="00816778"/>
    <w:rsid w:val="00816C66"/>
    <w:rsid w:val="008223F3"/>
    <w:rsid w:val="00861846"/>
    <w:rsid w:val="0086421B"/>
    <w:rsid w:val="00874A39"/>
    <w:rsid w:val="00876790"/>
    <w:rsid w:val="0089015D"/>
    <w:rsid w:val="008919B6"/>
    <w:rsid w:val="008A01F9"/>
    <w:rsid w:val="008C7994"/>
    <w:rsid w:val="008F47C2"/>
    <w:rsid w:val="008F57DA"/>
    <w:rsid w:val="008F734B"/>
    <w:rsid w:val="00906E00"/>
    <w:rsid w:val="00910173"/>
    <w:rsid w:val="00915382"/>
    <w:rsid w:val="00923D15"/>
    <w:rsid w:val="00933645"/>
    <w:rsid w:val="009360E8"/>
    <w:rsid w:val="00957281"/>
    <w:rsid w:val="0097178A"/>
    <w:rsid w:val="009735E6"/>
    <w:rsid w:val="0098186B"/>
    <w:rsid w:val="00992282"/>
    <w:rsid w:val="00996F5D"/>
    <w:rsid w:val="009A367E"/>
    <w:rsid w:val="009B3F6F"/>
    <w:rsid w:val="009D13DC"/>
    <w:rsid w:val="009E1F3A"/>
    <w:rsid w:val="009F0B1C"/>
    <w:rsid w:val="009F724A"/>
    <w:rsid w:val="00A13F8C"/>
    <w:rsid w:val="00A1732A"/>
    <w:rsid w:val="00A32CFC"/>
    <w:rsid w:val="00A33ABD"/>
    <w:rsid w:val="00A40EA6"/>
    <w:rsid w:val="00A41F56"/>
    <w:rsid w:val="00A42743"/>
    <w:rsid w:val="00A618E2"/>
    <w:rsid w:val="00A63FB9"/>
    <w:rsid w:val="00A67351"/>
    <w:rsid w:val="00A813FE"/>
    <w:rsid w:val="00A87A1F"/>
    <w:rsid w:val="00A927E2"/>
    <w:rsid w:val="00A92C57"/>
    <w:rsid w:val="00AC2BAF"/>
    <w:rsid w:val="00AC6377"/>
    <w:rsid w:val="00AE024B"/>
    <w:rsid w:val="00AE67EE"/>
    <w:rsid w:val="00AF14CD"/>
    <w:rsid w:val="00B01D5D"/>
    <w:rsid w:val="00B157EA"/>
    <w:rsid w:val="00B25A56"/>
    <w:rsid w:val="00B32AC5"/>
    <w:rsid w:val="00B50268"/>
    <w:rsid w:val="00B512B3"/>
    <w:rsid w:val="00B52199"/>
    <w:rsid w:val="00B53E7D"/>
    <w:rsid w:val="00B70EA6"/>
    <w:rsid w:val="00B747D1"/>
    <w:rsid w:val="00B84580"/>
    <w:rsid w:val="00B87CC3"/>
    <w:rsid w:val="00BA5511"/>
    <w:rsid w:val="00BB5B8E"/>
    <w:rsid w:val="00BD3EC5"/>
    <w:rsid w:val="00BF76C2"/>
    <w:rsid w:val="00BF7920"/>
    <w:rsid w:val="00C14621"/>
    <w:rsid w:val="00C1545F"/>
    <w:rsid w:val="00C46397"/>
    <w:rsid w:val="00C75556"/>
    <w:rsid w:val="00C82598"/>
    <w:rsid w:val="00CA546D"/>
    <w:rsid w:val="00CB2D5A"/>
    <w:rsid w:val="00CE69E8"/>
    <w:rsid w:val="00CF0197"/>
    <w:rsid w:val="00CF0A4C"/>
    <w:rsid w:val="00D11D2C"/>
    <w:rsid w:val="00D16822"/>
    <w:rsid w:val="00D46E9C"/>
    <w:rsid w:val="00D5393C"/>
    <w:rsid w:val="00D6373E"/>
    <w:rsid w:val="00D642E3"/>
    <w:rsid w:val="00D65951"/>
    <w:rsid w:val="00D72D45"/>
    <w:rsid w:val="00DA56AF"/>
    <w:rsid w:val="00DA5CF3"/>
    <w:rsid w:val="00DB5FFF"/>
    <w:rsid w:val="00DB7D5E"/>
    <w:rsid w:val="00DC3A34"/>
    <w:rsid w:val="00DE21C8"/>
    <w:rsid w:val="00DE2E62"/>
    <w:rsid w:val="00DE4C81"/>
    <w:rsid w:val="00DE78CD"/>
    <w:rsid w:val="00E20D4C"/>
    <w:rsid w:val="00E25345"/>
    <w:rsid w:val="00E27714"/>
    <w:rsid w:val="00E37D23"/>
    <w:rsid w:val="00E6587A"/>
    <w:rsid w:val="00E809E9"/>
    <w:rsid w:val="00EA704C"/>
    <w:rsid w:val="00EB641E"/>
    <w:rsid w:val="00EC59B5"/>
    <w:rsid w:val="00ED0B6B"/>
    <w:rsid w:val="00ED36DA"/>
    <w:rsid w:val="00F01CA1"/>
    <w:rsid w:val="00F04B91"/>
    <w:rsid w:val="00F0502E"/>
    <w:rsid w:val="00F12339"/>
    <w:rsid w:val="00F32D00"/>
    <w:rsid w:val="00F624B8"/>
    <w:rsid w:val="00F7089F"/>
    <w:rsid w:val="00F7481C"/>
    <w:rsid w:val="00F7669E"/>
    <w:rsid w:val="00F76FEF"/>
    <w:rsid w:val="00F77676"/>
    <w:rsid w:val="00F94324"/>
    <w:rsid w:val="00FA0449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  <w:style w:type="paragraph" w:styleId="Tekstpodstawowy">
    <w:name w:val="Body Text"/>
    <w:basedOn w:val="Normalny"/>
    <w:link w:val="TekstpodstawowyZnak"/>
    <w:rsid w:val="003D5279"/>
    <w:pPr>
      <w:overflowPunct/>
      <w:autoSpaceDE/>
      <w:autoSpaceDN/>
      <w:adjustRightInd/>
      <w:spacing w:before="0" w:after="0"/>
      <w:jc w:val="both"/>
      <w:textAlignment w:val="auto"/>
    </w:pPr>
    <w:rPr>
      <w:rFonts w:ascii="Times New Roman" w:hAnsi="Times New Roman"/>
      <w:b w:val="0"/>
      <w:sz w:val="22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3D5279"/>
    <w:rPr>
      <w:sz w:val="22"/>
      <w:szCs w:val="24"/>
      <w:lang w:eastAsia="en-US"/>
    </w:rPr>
  </w:style>
  <w:style w:type="paragraph" w:styleId="Akapitzlist">
    <w:name w:val="List Paragraph"/>
    <w:aliases w:val="Lista 1"/>
    <w:basedOn w:val="Normalny"/>
    <w:link w:val="AkapitzlistZnak"/>
    <w:uiPriority w:val="34"/>
    <w:qFormat/>
    <w:rsid w:val="003D5279"/>
    <w:pPr>
      <w:spacing w:before="0" w:after="0"/>
      <w:ind w:left="720"/>
      <w:contextualSpacing/>
    </w:pPr>
    <w:rPr>
      <w:b w:val="0"/>
    </w:rPr>
  </w:style>
  <w:style w:type="character" w:customStyle="1" w:styleId="AkapitzlistZnak">
    <w:name w:val="Akapit z listą Znak"/>
    <w:aliases w:val="Lista 1 Znak"/>
    <w:basedOn w:val="Domylnaczcionkaakapitu"/>
    <w:link w:val="Akapitzlist"/>
    <w:uiPriority w:val="34"/>
    <w:locked/>
    <w:rsid w:val="003D527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29647-2C3A-4FD9-B03F-8F59390C6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1086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Magdalena Traczyk-Matusik</cp:lastModifiedBy>
  <cp:revision>4</cp:revision>
  <cp:lastPrinted>2024-01-11T11:25:00Z</cp:lastPrinted>
  <dcterms:created xsi:type="dcterms:W3CDTF">2024-11-26T11:58:00Z</dcterms:created>
  <dcterms:modified xsi:type="dcterms:W3CDTF">2024-11-26T11:58:00Z</dcterms:modified>
</cp:coreProperties>
</file>